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000000"/>
          <w:sz w:val="32"/>
          <w:szCs w:val="32"/>
          <w:shd w:val="clear" w:color="auto" w:fill="FFFFFF"/>
        </w:rPr>
        <w:t>潍坊学院取得科研新突破 首登世界四大名刊PNAS</w:t>
      </w:r>
    </w:p>
    <w:p>
      <w:pPr>
        <w:spacing w:after="156" w:afterLines="50"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近日，潍坊学院经济管理学院的王光荣教授在科研领域取得了新突破，其学术论文</w:t>
      </w:r>
      <w:r>
        <w:rPr>
          <w:rFonts w:hint="eastAsia"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Times New Roman" w:eastAsia="仿宋" w:cs="Times New Roman"/>
          <w:sz w:val="28"/>
          <w:szCs w:val="28"/>
        </w:rPr>
        <w:t>Confusion cannot Explain Cooperative Behavior in Public Goods Games”成功</w:t>
      </w:r>
      <w:r>
        <w:rPr>
          <w:rFonts w:hint="eastAsia" w:ascii="Times New Roman" w:hAnsi="Times New Roman" w:eastAsia="仿宋" w:cs="Times New Roman"/>
          <w:sz w:val="28"/>
          <w:szCs w:val="28"/>
        </w:rPr>
        <w:t>在</w:t>
      </w:r>
      <w:r>
        <w:rPr>
          <w:rFonts w:ascii="Times New Roman" w:hAnsi="Times New Roman" w:eastAsia="仿宋" w:cs="Times New Roman"/>
          <w:sz w:val="28"/>
          <w:szCs w:val="28"/>
        </w:rPr>
        <w:t>《美国国家科学院院刊》（</w:t>
      </w:r>
      <w:r>
        <w:rPr>
          <w:rFonts w:ascii="Times New Roman" w:hAnsi="Times New Roman" w:eastAsia="仿宋" w:cs="Times New Roman"/>
          <w:i/>
          <w:iCs/>
          <w:sz w:val="28"/>
          <w:szCs w:val="28"/>
        </w:rPr>
        <w:t>Proceedings of the National Academy of Sciences of the United States of America</w:t>
      </w:r>
      <w:r>
        <w:rPr>
          <w:rFonts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i/>
          <w:iCs/>
          <w:color w:val="333333"/>
          <w:sz w:val="28"/>
          <w:szCs w:val="28"/>
          <w:shd w:val="clear" w:color="auto" w:fill="FFFFFF"/>
        </w:rPr>
        <w:t>PNAS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发表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spacing w:after="156" w:afterLines="50"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i/>
          <w:iCs/>
          <w:sz w:val="28"/>
          <w:szCs w:val="28"/>
        </w:rPr>
        <w:t>PNAS</w:t>
      </w: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美国国家科学院院刊</w:t>
      </w:r>
      <w:r>
        <w:rPr>
          <w:rFonts w:hint="eastAsia" w:ascii="Times New Roman" w:hAnsi="Times New Roman" w:eastAsia="仿宋" w:cs="Times New Roman"/>
          <w:sz w:val="28"/>
          <w:szCs w:val="28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作为世界顶级的学术期刊，</w:t>
      </w:r>
      <w:r>
        <w:rPr>
          <w:rFonts w:hint="eastAsia" w:ascii="Times New Roman" w:hAnsi="Times New Roman" w:eastAsia="仿宋" w:cs="Times New Roman"/>
          <w:sz w:val="28"/>
          <w:szCs w:val="28"/>
        </w:rPr>
        <w:t>与</w:t>
      </w:r>
      <w:r>
        <w:rPr>
          <w:rFonts w:hint="eastAsia" w:ascii="Times New Roman" w:hAnsi="Times New Roman" w:eastAsia="仿宋" w:cs="Times New Roman"/>
          <w:i/>
          <w:iCs/>
          <w:sz w:val="28"/>
          <w:szCs w:val="28"/>
        </w:rPr>
        <w:t>Cell，Nature，Science</w:t>
      </w:r>
      <w:r>
        <w:rPr>
          <w:rFonts w:hint="eastAsia" w:ascii="Times New Roman" w:hAnsi="Times New Roman" w:eastAsia="仿宋" w:cs="Times New Roman"/>
          <w:sz w:val="28"/>
          <w:szCs w:val="28"/>
        </w:rPr>
        <w:t>并称为世界四大名刊。</w:t>
      </w:r>
      <w:r>
        <w:rPr>
          <w:rFonts w:ascii="Times New Roman" w:hAnsi="Times New Roman" w:eastAsia="仿宋" w:cs="Times New Roman"/>
          <w:sz w:val="28"/>
          <w:szCs w:val="28"/>
        </w:rPr>
        <w:t>自创刊以来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一直以其高水平的学术论文和广泛的学科覆盖范围而备受推崇</w:t>
      </w:r>
      <w:r>
        <w:rPr>
          <w:rFonts w:hint="eastAsia" w:ascii="Times New Roman" w:hAnsi="Times New Roman" w:eastAsia="仿宋" w:cs="Times New Roman"/>
          <w:sz w:val="28"/>
          <w:szCs w:val="28"/>
        </w:rPr>
        <w:t>，被广大科研工作者视为学术研究的殿堂。</w:t>
      </w:r>
      <w:r>
        <w:rPr>
          <w:rFonts w:ascii="Times New Roman" w:hAnsi="Times New Roman" w:eastAsia="仿宋" w:cs="Times New Roman"/>
          <w:sz w:val="28"/>
          <w:szCs w:val="28"/>
        </w:rPr>
        <w:t>能够在这样的平台上发表成果，无疑是对</w:t>
      </w:r>
      <w:r>
        <w:rPr>
          <w:rFonts w:hint="eastAsia" w:ascii="Times New Roman" w:hAnsi="Times New Roman" w:eastAsia="仿宋" w:cs="Times New Roman"/>
          <w:sz w:val="28"/>
          <w:szCs w:val="28"/>
        </w:rPr>
        <w:t>该成果</w:t>
      </w:r>
      <w:r>
        <w:rPr>
          <w:rFonts w:ascii="Times New Roman" w:hAnsi="Times New Roman" w:eastAsia="仿宋" w:cs="Times New Roman"/>
          <w:sz w:val="28"/>
          <w:szCs w:val="28"/>
        </w:rPr>
        <w:t>的极高认可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也彰显了潍坊学院在科研领域的实力。</w:t>
      </w:r>
    </w:p>
    <w:p>
      <w:pPr>
        <w:ind w:firstLine="420" w:firstLineChars="200"/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042535" cy="2703830"/>
            <wp:effectExtent l="0" t="0" r="5715" b="1270"/>
            <wp:docPr id="1" name="图片 1" descr="D:\科学研究\王光荣学术成果\PNAS\微信图片_20240228070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科学研究\王光荣学术成果\PNAS\微信图片_202402280702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3"/>
                    <a:stretch>
                      <a:fillRect/>
                    </a:stretch>
                  </pic:blipFill>
                  <pic:spPr>
                    <a:xfrm>
                      <a:off x="0" y="0"/>
                      <a:ext cx="5045443" cy="270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447925" cy="188849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b="22857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8885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447925" cy="189103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b="16572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8908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王光荣教授的论文论述了公共物品合作中困惑排除的新机制。公共物品博弈是研究人类合作的重要范式，社会偏好（S</w:t>
      </w:r>
      <w:r>
        <w:rPr>
          <w:rFonts w:ascii="Times New Roman" w:hAnsi="Times New Roman" w:eastAsia="仿宋" w:cs="Times New Roman"/>
          <w:sz w:val="28"/>
          <w:szCs w:val="28"/>
        </w:rPr>
        <w:t>o</w:t>
      </w:r>
      <w:r>
        <w:rPr>
          <w:rFonts w:hint="eastAsia" w:ascii="Times New Roman" w:hAnsi="Times New Roman" w:eastAsia="仿宋" w:cs="Times New Roman"/>
          <w:sz w:val="28"/>
          <w:szCs w:val="28"/>
        </w:rPr>
        <w:t>cial Preference）还是困惑（Confusion）导致公共物品博弈中的合作一直困扰着研究者。该论文通过将认知理解和实际行动的巧妙分离，成功将社会偏好与困惑对合作行为的影响进行区分，确认了社会偏好驱动人类合作的作用；论文深入剖析了合作行为的动机，发现通常所称的困惑实际上主要是社会规范在起作用。</w:t>
      </w:r>
    </w:p>
    <w:p>
      <w:pPr>
        <w:spacing w:after="156" w:afterLines="50"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这</w:t>
      </w:r>
      <w:r>
        <w:rPr>
          <w:rFonts w:ascii="Times New Roman" w:hAnsi="Times New Roman" w:eastAsia="仿宋" w:cs="Times New Roman"/>
          <w:sz w:val="28"/>
          <w:szCs w:val="28"/>
        </w:rPr>
        <w:t>是潍坊学院</w:t>
      </w:r>
      <w:r>
        <w:rPr>
          <w:rFonts w:ascii="Times New Roman" w:hAnsi="Times New Roman" w:eastAsia="仿宋" w:cs="Times New Roman"/>
          <w:sz w:val="28"/>
          <w:szCs w:val="28"/>
        </w:rPr>
        <w:t>科研成果</w:t>
      </w:r>
      <w:r>
        <w:rPr>
          <w:rFonts w:ascii="Times New Roman" w:hAnsi="Times New Roman" w:eastAsia="仿宋" w:cs="Times New Roman"/>
          <w:sz w:val="28"/>
          <w:szCs w:val="28"/>
        </w:rPr>
        <w:t>首次在世界四大名刊上</w:t>
      </w:r>
      <w:r>
        <w:rPr>
          <w:rFonts w:ascii="Times New Roman" w:hAnsi="Times New Roman" w:eastAsia="仿宋" w:cs="Times New Roman"/>
          <w:sz w:val="28"/>
          <w:szCs w:val="28"/>
        </w:rPr>
        <w:t>发表</w:t>
      </w:r>
      <w:r>
        <w:rPr>
          <w:rFonts w:ascii="Times New Roman" w:hAnsi="Times New Roman" w:eastAsia="仿宋" w:cs="Times New Roman"/>
          <w:sz w:val="28"/>
          <w:szCs w:val="28"/>
        </w:rPr>
        <w:t>，这一成就提升了</w:t>
      </w:r>
      <w:r>
        <w:rPr>
          <w:rFonts w:hint="eastAsia" w:ascii="Times New Roman" w:hAnsi="Times New Roman" w:eastAsia="仿宋" w:cs="Times New Roman"/>
          <w:sz w:val="28"/>
          <w:szCs w:val="28"/>
        </w:rPr>
        <w:t>潍坊学院</w:t>
      </w:r>
      <w:r>
        <w:rPr>
          <w:rFonts w:ascii="Times New Roman" w:hAnsi="Times New Roman" w:eastAsia="仿宋" w:cs="Times New Roman"/>
          <w:sz w:val="28"/>
          <w:szCs w:val="28"/>
        </w:rPr>
        <w:t>的国际影响力，展示了</w:t>
      </w:r>
      <w:r>
        <w:rPr>
          <w:rFonts w:hint="eastAsia" w:ascii="Times New Roman" w:hAnsi="Times New Roman" w:eastAsia="仿宋" w:cs="Times New Roman"/>
          <w:sz w:val="28"/>
          <w:szCs w:val="28"/>
        </w:rPr>
        <w:t>潍坊学院</w:t>
      </w:r>
      <w:r>
        <w:rPr>
          <w:rFonts w:ascii="Times New Roman" w:hAnsi="Times New Roman" w:eastAsia="仿宋" w:cs="Times New Roman"/>
          <w:sz w:val="28"/>
          <w:szCs w:val="28"/>
        </w:rPr>
        <w:t>在推动高水平科研方面的决心和实力。</w:t>
      </w:r>
      <w:r>
        <w:rPr>
          <w:rFonts w:hint="eastAsia" w:ascii="Times New Roman" w:hAnsi="Times New Roman" w:eastAsia="仿宋" w:cs="Times New Roman"/>
          <w:sz w:val="28"/>
          <w:szCs w:val="28"/>
        </w:rPr>
        <w:t>近年来，</w:t>
      </w:r>
      <w:r>
        <w:rPr>
          <w:rFonts w:ascii="Times New Roman" w:hAnsi="Times New Roman" w:eastAsia="仿宋" w:cs="Times New Roman"/>
          <w:sz w:val="28"/>
          <w:szCs w:val="28"/>
        </w:rPr>
        <w:t>潍坊学院加强有组织科研，优化科研环境，为</w:t>
      </w:r>
      <w:r>
        <w:rPr>
          <w:rFonts w:hint="eastAsia" w:ascii="Times New Roman" w:hAnsi="Times New Roman" w:eastAsia="仿宋" w:cs="Times New Roman"/>
          <w:sz w:val="28"/>
          <w:szCs w:val="28"/>
        </w:rPr>
        <w:t>广大科研工作者</w:t>
      </w:r>
      <w:r>
        <w:rPr>
          <w:rFonts w:ascii="Times New Roman" w:hAnsi="Times New Roman" w:eastAsia="仿宋" w:cs="Times New Roman"/>
          <w:sz w:val="28"/>
          <w:szCs w:val="28"/>
        </w:rPr>
        <w:t>提供</w:t>
      </w:r>
      <w:r>
        <w:rPr>
          <w:rFonts w:hint="eastAsia" w:ascii="Times New Roman" w:hAnsi="Times New Roman" w:eastAsia="仿宋" w:cs="Times New Roman"/>
          <w:sz w:val="28"/>
          <w:szCs w:val="28"/>
        </w:rPr>
        <w:t>良好</w:t>
      </w:r>
      <w:r>
        <w:rPr>
          <w:rFonts w:ascii="Times New Roman" w:hAnsi="Times New Roman" w:eastAsia="仿宋" w:cs="Times New Roman"/>
          <w:sz w:val="28"/>
          <w:szCs w:val="28"/>
        </w:rPr>
        <w:t>的科研机会和平台，</w:t>
      </w:r>
      <w:r>
        <w:rPr>
          <w:rFonts w:hint="eastAsia" w:ascii="Times New Roman" w:hAnsi="Times New Roman" w:eastAsia="仿宋" w:cs="Times New Roman"/>
          <w:sz w:val="28"/>
          <w:szCs w:val="28"/>
        </w:rPr>
        <w:t>学校科研水平持续提升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5"/>
    <w:rsid w:val="00001EF8"/>
    <w:rsid w:val="00013950"/>
    <w:rsid w:val="00013A1F"/>
    <w:rsid w:val="00063F55"/>
    <w:rsid w:val="000971BB"/>
    <w:rsid w:val="000B0424"/>
    <w:rsid w:val="000B5007"/>
    <w:rsid w:val="000B55D3"/>
    <w:rsid w:val="000B6364"/>
    <w:rsid w:val="000F3C30"/>
    <w:rsid w:val="0010014A"/>
    <w:rsid w:val="00104438"/>
    <w:rsid w:val="00105759"/>
    <w:rsid w:val="00154BE0"/>
    <w:rsid w:val="001642A8"/>
    <w:rsid w:val="0016711D"/>
    <w:rsid w:val="00175CC0"/>
    <w:rsid w:val="0018530A"/>
    <w:rsid w:val="001913B3"/>
    <w:rsid w:val="001A1F82"/>
    <w:rsid w:val="001D3D00"/>
    <w:rsid w:val="001D652B"/>
    <w:rsid w:val="001D780F"/>
    <w:rsid w:val="001E0705"/>
    <w:rsid w:val="001F4CB9"/>
    <w:rsid w:val="00200594"/>
    <w:rsid w:val="00212723"/>
    <w:rsid w:val="00256331"/>
    <w:rsid w:val="00257F20"/>
    <w:rsid w:val="00265615"/>
    <w:rsid w:val="002736EB"/>
    <w:rsid w:val="002A4FA6"/>
    <w:rsid w:val="002A5E46"/>
    <w:rsid w:val="002D3609"/>
    <w:rsid w:val="002F7791"/>
    <w:rsid w:val="003228F6"/>
    <w:rsid w:val="003252DB"/>
    <w:rsid w:val="0032768E"/>
    <w:rsid w:val="00336CE4"/>
    <w:rsid w:val="00342381"/>
    <w:rsid w:val="00352DB5"/>
    <w:rsid w:val="00393D98"/>
    <w:rsid w:val="00394C40"/>
    <w:rsid w:val="003A16D0"/>
    <w:rsid w:val="003B27EE"/>
    <w:rsid w:val="00406B9A"/>
    <w:rsid w:val="004151F8"/>
    <w:rsid w:val="00434E89"/>
    <w:rsid w:val="00447864"/>
    <w:rsid w:val="00474332"/>
    <w:rsid w:val="00477E1A"/>
    <w:rsid w:val="004A4148"/>
    <w:rsid w:val="004B0AC1"/>
    <w:rsid w:val="004B222B"/>
    <w:rsid w:val="004C2D95"/>
    <w:rsid w:val="004C36C1"/>
    <w:rsid w:val="004E4CE2"/>
    <w:rsid w:val="004F0192"/>
    <w:rsid w:val="004F53CF"/>
    <w:rsid w:val="00511A8D"/>
    <w:rsid w:val="00514958"/>
    <w:rsid w:val="00525543"/>
    <w:rsid w:val="00540E34"/>
    <w:rsid w:val="0054203E"/>
    <w:rsid w:val="00564BC6"/>
    <w:rsid w:val="005750BA"/>
    <w:rsid w:val="0057795F"/>
    <w:rsid w:val="00585036"/>
    <w:rsid w:val="00590A4F"/>
    <w:rsid w:val="00592D36"/>
    <w:rsid w:val="00594565"/>
    <w:rsid w:val="005B5CB6"/>
    <w:rsid w:val="005C11C2"/>
    <w:rsid w:val="005C1938"/>
    <w:rsid w:val="00605C3F"/>
    <w:rsid w:val="00613A40"/>
    <w:rsid w:val="00636641"/>
    <w:rsid w:val="006401A7"/>
    <w:rsid w:val="006436BB"/>
    <w:rsid w:val="0065485B"/>
    <w:rsid w:val="00665400"/>
    <w:rsid w:val="00682BE7"/>
    <w:rsid w:val="006C7D93"/>
    <w:rsid w:val="006D670D"/>
    <w:rsid w:val="006E46A4"/>
    <w:rsid w:val="006F4872"/>
    <w:rsid w:val="0074671E"/>
    <w:rsid w:val="00774400"/>
    <w:rsid w:val="007769F0"/>
    <w:rsid w:val="007806F5"/>
    <w:rsid w:val="00792143"/>
    <w:rsid w:val="007B7CDD"/>
    <w:rsid w:val="007D1715"/>
    <w:rsid w:val="007D34C4"/>
    <w:rsid w:val="007E0671"/>
    <w:rsid w:val="007E0A30"/>
    <w:rsid w:val="007F64C0"/>
    <w:rsid w:val="00825092"/>
    <w:rsid w:val="00831D90"/>
    <w:rsid w:val="0086043E"/>
    <w:rsid w:val="008619B8"/>
    <w:rsid w:val="00866B30"/>
    <w:rsid w:val="00867C58"/>
    <w:rsid w:val="008727C8"/>
    <w:rsid w:val="008728B6"/>
    <w:rsid w:val="008769E1"/>
    <w:rsid w:val="008779BF"/>
    <w:rsid w:val="00884501"/>
    <w:rsid w:val="008A29C1"/>
    <w:rsid w:val="008C0F55"/>
    <w:rsid w:val="008C315A"/>
    <w:rsid w:val="008F3B70"/>
    <w:rsid w:val="009071DC"/>
    <w:rsid w:val="00915B64"/>
    <w:rsid w:val="0092786F"/>
    <w:rsid w:val="00932CE8"/>
    <w:rsid w:val="00965CF9"/>
    <w:rsid w:val="009721E1"/>
    <w:rsid w:val="009A4C9D"/>
    <w:rsid w:val="009C6F62"/>
    <w:rsid w:val="009E66D3"/>
    <w:rsid w:val="00A01FDB"/>
    <w:rsid w:val="00A233F7"/>
    <w:rsid w:val="00A5353A"/>
    <w:rsid w:val="00A7601D"/>
    <w:rsid w:val="00A81F89"/>
    <w:rsid w:val="00A964C3"/>
    <w:rsid w:val="00A96A8E"/>
    <w:rsid w:val="00AB4151"/>
    <w:rsid w:val="00AC18A9"/>
    <w:rsid w:val="00AC20F4"/>
    <w:rsid w:val="00AC4866"/>
    <w:rsid w:val="00AD1B81"/>
    <w:rsid w:val="00AD65FA"/>
    <w:rsid w:val="00AF61DE"/>
    <w:rsid w:val="00AF7583"/>
    <w:rsid w:val="00B125AD"/>
    <w:rsid w:val="00B134AD"/>
    <w:rsid w:val="00B16BB5"/>
    <w:rsid w:val="00B16E72"/>
    <w:rsid w:val="00B2515F"/>
    <w:rsid w:val="00B31465"/>
    <w:rsid w:val="00B559A3"/>
    <w:rsid w:val="00B67F47"/>
    <w:rsid w:val="00B8610B"/>
    <w:rsid w:val="00B96257"/>
    <w:rsid w:val="00BC0F58"/>
    <w:rsid w:val="00BC172E"/>
    <w:rsid w:val="00BF1BE6"/>
    <w:rsid w:val="00C041C6"/>
    <w:rsid w:val="00C0623F"/>
    <w:rsid w:val="00C07A1E"/>
    <w:rsid w:val="00C10A23"/>
    <w:rsid w:val="00C1576E"/>
    <w:rsid w:val="00C23CB8"/>
    <w:rsid w:val="00C31200"/>
    <w:rsid w:val="00C318EB"/>
    <w:rsid w:val="00C4172C"/>
    <w:rsid w:val="00C57AEA"/>
    <w:rsid w:val="00C7371F"/>
    <w:rsid w:val="00C76A30"/>
    <w:rsid w:val="00C909E5"/>
    <w:rsid w:val="00C95BE9"/>
    <w:rsid w:val="00CA46E8"/>
    <w:rsid w:val="00CA76F8"/>
    <w:rsid w:val="00CC0BDD"/>
    <w:rsid w:val="00CC7DD7"/>
    <w:rsid w:val="00CF4CCC"/>
    <w:rsid w:val="00CF5E28"/>
    <w:rsid w:val="00D112E7"/>
    <w:rsid w:val="00D143EA"/>
    <w:rsid w:val="00D224E8"/>
    <w:rsid w:val="00D456D5"/>
    <w:rsid w:val="00D4635E"/>
    <w:rsid w:val="00D51C7C"/>
    <w:rsid w:val="00D627BD"/>
    <w:rsid w:val="00D6387C"/>
    <w:rsid w:val="00D755B6"/>
    <w:rsid w:val="00DA49DC"/>
    <w:rsid w:val="00DA6FCD"/>
    <w:rsid w:val="00DB53A6"/>
    <w:rsid w:val="00DB62A6"/>
    <w:rsid w:val="00DC6A86"/>
    <w:rsid w:val="00DD57D1"/>
    <w:rsid w:val="00DF4981"/>
    <w:rsid w:val="00E076D2"/>
    <w:rsid w:val="00E864A6"/>
    <w:rsid w:val="00EB3091"/>
    <w:rsid w:val="00EC0548"/>
    <w:rsid w:val="00ED52CD"/>
    <w:rsid w:val="00EF01D9"/>
    <w:rsid w:val="00F01C77"/>
    <w:rsid w:val="00F0613D"/>
    <w:rsid w:val="00F61FD3"/>
    <w:rsid w:val="00F74085"/>
    <w:rsid w:val="00F83FB5"/>
    <w:rsid w:val="00F84EA7"/>
    <w:rsid w:val="00F96E84"/>
    <w:rsid w:val="00FA1BA8"/>
    <w:rsid w:val="00FA5290"/>
    <w:rsid w:val="00FB417C"/>
    <w:rsid w:val="00FC12BE"/>
    <w:rsid w:val="00FD7C63"/>
    <w:rsid w:val="3AEAC410"/>
    <w:rsid w:val="FFBD8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customStyle="1" w:styleId="12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C349-AFA3-476A-A9AE-9829E0144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</Words>
  <Characters>615</Characters>
  <Lines>5</Lines>
  <Paragraphs>1</Paragraphs>
  <TotalTime>1379</TotalTime>
  <ScaleCrop>false</ScaleCrop>
  <LinksUpToDate>false</LinksUpToDate>
  <CharactersWithSpaces>721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2024-02-25T16:58:00Z</dcterms:created>
  <dc:creator>Windows 用户</dc:creator>
  <cp:lastModifiedBy>蔡月梅</cp:lastModifiedBy>
  <dcterms:modified xsi:type="dcterms:W3CDTF">2024-03-08T10:28:57Z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