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106"/>
        <w:tblW w:w="5080" w:type="pct"/>
        <w:tblLook w:val="04A0" w:firstRow="1" w:lastRow="0" w:firstColumn="1" w:lastColumn="0" w:noHBand="0" w:noVBand="1"/>
      </w:tblPr>
      <w:tblGrid>
        <w:gridCol w:w="718"/>
        <w:gridCol w:w="1014"/>
        <w:gridCol w:w="1008"/>
        <w:gridCol w:w="723"/>
        <w:gridCol w:w="1008"/>
        <w:gridCol w:w="1011"/>
        <w:gridCol w:w="861"/>
        <w:gridCol w:w="723"/>
        <w:gridCol w:w="717"/>
        <w:gridCol w:w="1155"/>
        <w:gridCol w:w="1155"/>
        <w:gridCol w:w="1152"/>
        <w:gridCol w:w="1005"/>
        <w:gridCol w:w="1008"/>
        <w:gridCol w:w="1143"/>
      </w:tblGrid>
      <w:tr w:rsidR="008254C1" w14:paraId="0CA3F129" w14:textId="77777777" w:rsidTr="00675418">
        <w:trPr>
          <w:trHeight w:val="420"/>
        </w:trPr>
        <w:tc>
          <w:tcPr>
            <w:tcW w:w="249" w:type="pct"/>
            <w:vMerge w:val="restart"/>
            <w:vAlign w:val="center"/>
          </w:tcPr>
          <w:p w14:paraId="2F9C5FAE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52" w:type="pct"/>
            <w:vMerge w:val="restart"/>
            <w:vAlign w:val="center"/>
          </w:tcPr>
          <w:p w14:paraId="1D0F6A48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科普专职</w:t>
            </w:r>
            <w:r w:rsidRPr="008254C1">
              <w:rPr>
                <w:sz w:val="18"/>
                <w:szCs w:val="18"/>
              </w:rPr>
              <w:t>人员</w:t>
            </w:r>
          </w:p>
        </w:tc>
        <w:tc>
          <w:tcPr>
            <w:tcW w:w="350" w:type="pct"/>
            <w:vMerge w:val="restart"/>
            <w:vAlign w:val="center"/>
          </w:tcPr>
          <w:p w14:paraId="736D1E5A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科普兼职</w:t>
            </w:r>
            <w:r w:rsidRPr="008254C1">
              <w:rPr>
                <w:sz w:val="18"/>
                <w:szCs w:val="18"/>
              </w:rPr>
              <w:t>人员</w:t>
            </w:r>
          </w:p>
        </w:tc>
        <w:tc>
          <w:tcPr>
            <w:tcW w:w="251" w:type="pct"/>
            <w:vMerge w:val="restart"/>
            <w:vAlign w:val="center"/>
          </w:tcPr>
          <w:p w14:paraId="3C324680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科普场地</w:t>
            </w:r>
          </w:p>
        </w:tc>
        <w:tc>
          <w:tcPr>
            <w:tcW w:w="701" w:type="pct"/>
            <w:gridSpan w:val="2"/>
            <w:vAlign w:val="center"/>
          </w:tcPr>
          <w:p w14:paraId="6FC7743D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筹集</w:t>
            </w:r>
            <w:r w:rsidRPr="008254C1">
              <w:rPr>
                <w:sz w:val="18"/>
                <w:szCs w:val="18"/>
              </w:rPr>
              <w:t>经费数</w:t>
            </w:r>
          </w:p>
        </w:tc>
        <w:tc>
          <w:tcPr>
            <w:tcW w:w="299" w:type="pct"/>
            <w:vMerge w:val="restart"/>
            <w:vAlign w:val="center"/>
          </w:tcPr>
          <w:p w14:paraId="51C33CE6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经费</w:t>
            </w:r>
            <w:r w:rsidRPr="008254C1">
              <w:rPr>
                <w:sz w:val="18"/>
                <w:szCs w:val="18"/>
              </w:rPr>
              <w:t>使用数</w:t>
            </w:r>
          </w:p>
        </w:tc>
        <w:tc>
          <w:tcPr>
            <w:tcW w:w="251" w:type="pct"/>
            <w:vMerge w:val="restart"/>
            <w:vAlign w:val="center"/>
          </w:tcPr>
          <w:p w14:paraId="4A041D65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科普传媒</w:t>
            </w:r>
          </w:p>
        </w:tc>
        <w:tc>
          <w:tcPr>
            <w:tcW w:w="249" w:type="pct"/>
            <w:vMerge w:val="restart"/>
            <w:vAlign w:val="center"/>
          </w:tcPr>
          <w:p w14:paraId="1AE87D5E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科普活动</w:t>
            </w:r>
          </w:p>
        </w:tc>
        <w:tc>
          <w:tcPr>
            <w:tcW w:w="1202" w:type="pct"/>
            <w:gridSpan w:val="3"/>
          </w:tcPr>
          <w:p w14:paraId="641E322C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师资队伍</w:t>
            </w:r>
          </w:p>
        </w:tc>
        <w:tc>
          <w:tcPr>
            <w:tcW w:w="1096" w:type="pct"/>
            <w:gridSpan w:val="3"/>
          </w:tcPr>
          <w:p w14:paraId="7577B692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教学情况</w:t>
            </w:r>
          </w:p>
        </w:tc>
      </w:tr>
      <w:tr w:rsidR="00675418" w14:paraId="3FA33C02" w14:textId="77777777" w:rsidTr="00675418">
        <w:trPr>
          <w:trHeight w:val="420"/>
        </w:trPr>
        <w:tc>
          <w:tcPr>
            <w:tcW w:w="249" w:type="pct"/>
            <w:vMerge/>
            <w:vAlign w:val="center"/>
          </w:tcPr>
          <w:p w14:paraId="08675796" w14:textId="77777777" w:rsidR="008254C1" w:rsidRDefault="008254C1" w:rsidP="008025D2"/>
        </w:tc>
        <w:tc>
          <w:tcPr>
            <w:tcW w:w="352" w:type="pct"/>
            <w:vMerge/>
            <w:vAlign w:val="center"/>
          </w:tcPr>
          <w:p w14:paraId="7F97D6FA" w14:textId="77777777" w:rsidR="008254C1" w:rsidRDefault="008254C1" w:rsidP="008025D2"/>
        </w:tc>
        <w:tc>
          <w:tcPr>
            <w:tcW w:w="350" w:type="pct"/>
            <w:vMerge/>
            <w:vAlign w:val="center"/>
          </w:tcPr>
          <w:p w14:paraId="7F1F2B94" w14:textId="77777777" w:rsidR="008254C1" w:rsidRDefault="008254C1" w:rsidP="008025D2"/>
        </w:tc>
        <w:tc>
          <w:tcPr>
            <w:tcW w:w="251" w:type="pct"/>
            <w:vMerge/>
            <w:vAlign w:val="center"/>
          </w:tcPr>
          <w:p w14:paraId="69D7C938" w14:textId="77777777" w:rsidR="008254C1" w:rsidRDefault="008254C1" w:rsidP="008025D2"/>
        </w:tc>
        <w:tc>
          <w:tcPr>
            <w:tcW w:w="350" w:type="pct"/>
            <w:vAlign w:val="center"/>
          </w:tcPr>
          <w:p w14:paraId="164F5E4F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财政</w:t>
            </w:r>
            <w:r w:rsidRPr="008254C1">
              <w:rPr>
                <w:sz w:val="18"/>
                <w:szCs w:val="18"/>
              </w:rPr>
              <w:t>拨款</w:t>
            </w:r>
          </w:p>
        </w:tc>
        <w:tc>
          <w:tcPr>
            <w:tcW w:w="351" w:type="pct"/>
            <w:vAlign w:val="center"/>
          </w:tcPr>
          <w:p w14:paraId="7DE1C4ED" w14:textId="77777777" w:rsidR="008254C1" w:rsidRPr="008254C1" w:rsidRDefault="008254C1" w:rsidP="00256BE4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自筹资金</w:t>
            </w:r>
          </w:p>
        </w:tc>
        <w:tc>
          <w:tcPr>
            <w:tcW w:w="299" w:type="pct"/>
            <w:vMerge/>
            <w:vAlign w:val="center"/>
          </w:tcPr>
          <w:p w14:paraId="594CBC32" w14:textId="77777777" w:rsidR="008254C1" w:rsidRDefault="008254C1" w:rsidP="008025D2"/>
        </w:tc>
        <w:tc>
          <w:tcPr>
            <w:tcW w:w="251" w:type="pct"/>
            <w:vMerge/>
            <w:vAlign w:val="center"/>
          </w:tcPr>
          <w:p w14:paraId="6FDCACFE" w14:textId="77777777" w:rsidR="008254C1" w:rsidRDefault="008254C1" w:rsidP="008025D2"/>
        </w:tc>
        <w:tc>
          <w:tcPr>
            <w:tcW w:w="249" w:type="pct"/>
            <w:vMerge/>
            <w:vAlign w:val="center"/>
          </w:tcPr>
          <w:p w14:paraId="7FE57C83" w14:textId="77777777" w:rsidR="008254C1" w:rsidRDefault="008254C1" w:rsidP="008025D2"/>
        </w:tc>
        <w:tc>
          <w:tcPr>
            <w:tcW w:w="401" w:type="pct"/>
          </w:tcPr>
          <w:p w14:paraId="21E6B1B1" w14:textId="77777777" w:rsidR="008254C1" w:rsidRPr="008254C1" w:rsidRDefault="008254C1" w:rsidP="008025D2">
            <w:pPr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全职</w:t>
            </w:r>
            <w:r w:rsidRPr="008254C1">
              <w:rPr>
                <w:sz w:val="18"/>
                <w:szCs w:val="18"/>
              </w:rPr>
              <w:t>科学教育教师数量</w:t>
            </w:r>
          </w:p>
        </w:tc>
        <w:tc>
          <w:tcPr>
            <w:tcW w:w="401" w:type="pct"/>
          </w:tcPr>
          <w:p w14:paraId="2A3B8FC5" w14:textId="77777777" w:rsidR="008254C1" w:rsidRDefault="00675418" w:rsidP="008025D2">
            <w:r>
              <w:rPr>
                <w:rFonts w:hint="eastAsia"/>
                <w:sz w:val="18"/>
                <w:szCs w:val="18"/>
              </w:rPr>
              <w:t>兼职</w:t>
            </w:r>
            <w:r w:rsidR="008254C1" w:rsidRPr="008254C1">
              <w:rPr>
                <w:sz w:val="18"/>
                <w:szCs w:val="18"/>
              </w:rPr>
              <w:t>科学教育教师数量</w:t>
            </w:r>
          </w:p>
        </w:tc>
        <w:tc>
          <w:tcPr>
            <w:tcW w:w="400" w:type="pct"/>
          </w:tcPr>
          <w:p w14:paraId="4A074272" w14:textId="77777777" w:rsidR="008254C1" w:rsidRDefault="008254C1" w:rsidP="008025D2">
            <w:r w:rsidRPr="008254C1">
              <w:rPr>
                <w:rFonts w:hint="eastAsia"/>
                <w:sz w:val="18"/>
                <w:szCs w:val="18"/>
              </w:rPr>
              <w:t>科学教育</w:t>
            </w:r>
            <w:r w:rsidRPr="008254C1">
              <w:rPr>
                <w:sz w:val="18"/>
                <w:szCs w:val="18"/>
              </w:rPr>
              <w:t>外聘专家数量</w:t>
            </w:r>
          </w:p>
        </w:tc>
        <w:tc>
          <w:tcPr>
            <w:tcW w:w="349" w:type="pct"/>
          </w:tcPr>
          <w:p w14:paraId="138CED01" w14:textId="77777777" w:rsidR="008254C1" w:rsidRPr="008254C1" w:rsidRDefault="008254C1" w:rsidP="00675418">
            <w:pPr>
              <w:jc w:val="center"/>
              <w:rPr>
                <w:sz w:val="18"/>
                <w:szCs w:val="18"/>
              </w:rPr>
            </w:pPr>
            <w:r w:rsidRPr="008254C1">
              <w:rPr>
                <w:rFonts w:hint="eastAsia"/>
                <w:sz w:val="18"/>
                <w:szCs w:val="18"/>
              </w:rPr>
              <w:t>专科</w:t>
            </w:r>
            <w:r w:rsidRPr="008254C1">
              <w:rPr>
                <w:sz w:val="18"/>
                <w:szCs w:val="18"/>
              </w:rPr>
              <w:t>专业学生数量</w:t>
            </w:r>
          </w:p>
        </w:tc>
        <w:tc>
          <w:tcPr>
            <w:tcW w:w="350" w:type="pct"/>
          </w:tcPr>
          <w:p w14:paraId="206CEDD2" w14:textId="77777777" w:rsidR="008254C1" w:rsidRPr="008254C1" w:rsidRDefault="008254C1" w:rsidP="006754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  <w:r>
              <w:rPr>
                <w:sz w:val="18"/>
                <w:szCs w:val="18"/>
              </w:rPr>
              <w:t>学生数量</w:t>
            </w:r>
          </w:p>
        </w:tc>
        <w:tc>
          <w:tcPr>
            <w:tcW w:w="397" w:type="pct"/>
          </w:tcPr>
          <w:p w14:paraId="0DEC5C72" w14:textId="77777777" w:rsidR="008254C1" w:rsidRPr="008254C1" w:rsidRDefault="008254C1" w:rsidP="006754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  <w:r>
              <w:rPr>
                <w:sz w:val="18"/>
                <w:szCs w:val="18"/>
              </w:rPr>
              <w:t>专业学生数量</w:t>
            </w:r>
          </w:p>
        </w:tc>
      </w:tr>
      <w:tr w:rsidR="00675418" w14:paraId="5B870C94" w14:textId="77777777" w:rsidTr="00675418">
        <w:trPr>
          <w:trHeight w:val="696"/>
        </w:trPr>
        <w:tc>
          <w:tcPr>
            <w:tcW w:w="249" w:type="pct"/>
            <w:vAlign w:val="center"/>
          </w:tcPr>
          <w:p w14:paraId="7441F436" w14:textId="77777777" w:rsidR="008254C1" w:rsidRDefault="008254C1" w:rsidP="008025D2"/>
        </w:tc>
        <w:tc>
          <w:tcPr>
            <w:tcW w:w="352" w:type="pct"/>
            <w:vAlign w:val="center"/>
          </w:tcPr>
          <w:p w14:paraId="2142B381" w14:textId="77777777" w:rsidR="008254C1" w:rsidRDefault="008254C1" w:rsidP="008025D2"/>
        </w:tc>
        <w:tc>
          <w:tcPr>
            <w:tcW w:w="350" w:type="pct"/>
            <w:vAlign w:val="center"/>
          </w:tcPr>
          <w:p w14:paraId="16ED2752" w14:textId="77777777" w:rsidR="008254C1" w:rsidRDefault="008254C1" w:rsidP="008025D2"/>
        </w:tc>
        <w:tc>
          <w:tcPr>
            <w:tcW w:w="251" w:type="pct"/>
            <w:vAlign w:val="center"/>
          </w:tcPr>
          <w:p w14:paraId="230A24E5" w14:textId="77777777" w:rsidR="008254C1" w:rsidRDefault="008254C1" w:rsidP="008025D2"/>
        </w:tc>
        <w:tc>
          <w:tcPr>
            <w:tcW w:w="350" w:type="pct"/>
            <w:vAlign w:val="center"/>
          </w:tcPr>
          <w:p w14:paraId="57363032" w14:textId="77777777" w:rsidR="008254C1" w:rsidRDefault="008254C1" w:rsidP="008025D2"/>
        </w:tc>
        <w:tc>
          <w:tcPr>
            <w:tcW w:w="351" w:type="pct"/>
            <w:vAlign w:val="center"/>
          </w:tcPr>
          <w:p w14:paraId="54E3C12F" w14:textId="77777777" w:rsidR="008254C1" w:rsidRDefault="008254C1" w:rsidP="008025D2"/>
        </w:tc>
        <w:tc>
          <w:tcPr>
            <w:tcW w:w="299" w:type="pct"/>
            <w:vAlign w:val="center"/>
          </w:tcPr>
          <w:p w14:paraId="40770BCE" w14:textId="77777777" w:rsidR="008254C1" w:rsidRDefault="008254C1" w:rsidP="008025D2"/>
        </w:tc>
        <w:tc>
          <w:tcPr>
            <w:tcW w:w="251" w:type="pct"/>
            <w:vAlign w:val="center"/>
          </w:tcPr>
          <w:p w14:paraId="320CAE9C" w14:textId="77777777" w:rsidR="008254C1" w:rsidRDefault="008254C1" w:rsidP="008025D2"/>
        </w:tc>
        <w:tc>
          <w:tcPr>
            <w:tcW w:w="249" w:type="pct"/>
            <w:vAlign w:val="center"/>
          </w:tcPr>
          <w:p w14:paraId="2B93692B" w14:textId="77777777" w:rsidR="008254C1" w:rsidRDefault="008254C1" w:rsidP="008025D2"/>
        </w:tc>
        <w:tc>
          <w:tcPr>
            <w:tcW w:w="401" w:type="pct"/>
          </w:tcPr>
          <w:p w14:paraId="51366FEF" w14:textId="77777777" w:rsidR="008254C1" w:rsidRDefault="008254C1" w:rsidP="008025D2"/>
        </w:tc>
        <w:tc>
          <w:tcPr>
            <w:tcW w:w="401" w:type="pct"/>
          </w:tcPr>
          <w:p w14:paraId="30711172" w14:textId="77777777" w:rsidR="008254C1" w:rsidRDefault="008254C1" w:rsidP="008025D2"/>
        </w:tc>
        <w:tc>
          <w:tcPr>
            <w:tcW w:w="400" w:type="pct"/>
          </w:tcPr>
          <w:p w14:paraId="7CB71249" w14:textId="77777777" w:rsidR="008254C1" w:rsidRDefault="008254C1" w:rsidP="008025D2"/>
        </w:tc>
        <w:tc>
          <w:tcPr>
            <w:tcW w:w="349" w:type="pct"/>
          </w:tcPr>
          <w:p w14:paraId="16456C7D" w14:textId="77777777" w:rsidR="008254C1" w:rsidRDefault="008254C1" w:rsidP="008025D2"/>
        </w:tc>
        <w:tc>
          <w:tcPr>
            <w:tcW w:w="350" w:type="pct"/>
          </w:tcPr>
          <w:p w14:paraId="005FB588" w14:textId="77777777" w:rsidR="008254C1" w:rsidRDefault="008254C1" w:rsidP="008025D2"/>
        </w:tc>
        <w:tc>
          <w:tcPr>
            <w:tcW w:w="397" w:type="pct"/>
          </w:tcPr>
          <w:p w14:paraId="72C3C5C5" w14:textId="77777777" w:rsidR="008254C1" w:rsidRDefault="008254C1" w:rsidP="008025D2"/>
        </w:tc>
      </w:tr>
      <w:tr w:rsidR="00675418" w14:paraId="7CC19AAE" w14:textId="77777777" w:rsidTr="00675418">
        <w:trPr>
          <w:trHeight w:val="659"/>
        </w:trPr>
        <w:tc>
          <w:tcPr>
            <w:tcW w:w="249" w:type="pct"/>
            <w:vAlign w:val="center"/>
          </w:tcPr>
          <w:p w14:paraId="66FA7549" w14:textId="77777777" w:rsidR="008254C1" w:rsidRDefault="008254C1" w:rsidP="008025D2"/>
        </w:tc>
        <w:tc>
          <w:tcPr>
            <w:tcW w:w="352" w:type="pct"/>
            <w:vAlign w:val="center"/>
          </w:tcPr>
          <w:p w14:paraId="31726476" w14:textId="77777777" w:rsidR="008254C1" w:rsidRDefault="008254C1" w:rsidP="008025D2"/>
        </w:tc>
        <w:tc>
          <w:tcPr>
            <w:tcW w:w="350" w:type="pct"/>
            <w:vAlign w:val="center"/>
          </w:tcPr>
          <w:p w14:paraId="0C84CEC6" w14:textId="77777777" w:rsidR="008254C1" w:rsidRDefault="008254C1" w:rsidP="008025D2"/>
        </w:tc>
        <w:tc>
          <w:tcPr>
            <w:tcW w:w="251" w:type="pct"/>
            <w:vAlign w:val="center"/>
          </w:tcPr>
          <w:p w14:paraId="5DFD357B" w14:textId="77777777" w:rsidR="008254C1" w:rsidRDefault="008254C1" w:rsidP="008025D2"/>
        </w:tc>
        <w:tc>
          <w:tcPr>
            <w:tcW w:w="350" w:type="pct"/>
            <w:vAlign w:val="center"/>
          </w:tcPr>
          <w:p w14:paraId="55F98853" w14:textId="77777777" w:rsidR="008254C1" w:rsidRDefault="008254C1" w:rsidP="008025D2"/>
        </w:tc>
        <w:tc>
          <w:tcPr>
            <w:tcW w:w="351" w:type="pct"/>
            <w:vAlign w:val="center"/>
          </w:tcPr>
          <w:p w14:paraId="60EFAD6B" w14:textId="77777777" w:rsidR="008254C1" w:rsidRDefault="008254C1" w:rsidP="008025D2"/>
        </w:tc>
        <w:tc>
          <w:tcPr>
            <w:tcW w:w="299" w:type="pct"/>
            <w:vAlign w:val="center"/>
          </w:tcPr>
          <w:p w14:paraId="65DCD6D5" w14:textId="77777777" w:rsidR="008254C1" w:rsidRDefault="008254C1" w:rsidP="008025D2"/>
        </w:tc>
        <w:tc>
          <w:tcPr>
            <w:tcW w:w="251" w:type="pct"/>
            <w:vAlign w:val="center"/>
          </w:tcPr>
          <w:p w14:paraId="642A97F9" w14:textId="77777777" w:rsidR="008254C1" w:rsidRDefault="008254C1" w:rsidP="008025D2"/>
        </w:tc>
        <w:tc>
          <w:tcPr>
            <w:tcW w:w="249" w:type="pct"/>
            <w:vAlign w:val="center"/>
          </w:tcPr>
          <w:p w14:paraId="51150931" w14:textId="77777777" w:rsidR="008254C1" w:rsidRDefault="008254C1" w:rsidP="008025D2"/>
        </w:tc>
        <w:tc>
          <w:tcPr>
            <w:tcW w:w="401" w:type="pct"/>
          </w:tcPr>
          <w:p w14:paraId="2F0E7F8F" w14:textId="77777777" w:rsidR="008254C1" w:rsidRDefault="008254C1" w:rsidP="008025D2"/>
        </w:tc>
        <w:tc>
          <w:tcPr>
            <w:tcW w:w="401" w:type="pct"/>
          </w:tcPr>
          <w:p w14:paraId="5A4053DC" w14:textId="77777777" w:rsidR="008254C1" w:rsidRDefault="008254C1" w:rsidP="008025D2"/>
        </w:tc>
        <w:tc>
          <w:tcPr>
            <w:tcW w:w="400" w:type="pct"/>
          </w:tcPr>
          <w:p w14:paraId="70DE00A0" w14:textId="77777777" w:rsidR="008254C1" w:rsidRDefault="008254C1" w:rsidP="008025D2"/>
        </w:tc>
        <w:tc>
          <w:tcPr>
            <w:tcW w:w="349" w:type="pct"/>
          </w:tcPr>
          <w:p w14:paraId="0FCAF4F0" w14:textId="77777777" w:rsidR="008254C1" w:rsidRDefault="008254C1" w:rsidP="008025D2"/>
        </w:tc>
        <w:tc>
          <w:tcPr>
            <w:tcW w:w="350" w:type="pct"/>
          </w:tcPr>
          <w:p w14:paraId="78234392" w14:textId="77777777" w:rsidR="008254C1" w:rsidRDefault="008254C1" w:rsidP="008025D2"/>
        </w:tc>
        <w:tc>
          <w:tcPr>
            <w:tcW w:w="397" w:type="pct"/>
          </w:tcPr>
          <w:p w14:paraId="7BE43491" w14:textId="77777777" w:rsidR="008254C1" w:rsidRDefault="008254C1" w:rsidP="008025D2"/>
        </w:tc>
      </w:tr>
    </w:tbl>
    <w:p w14:paraId="2A57F6BB" w14:textId="5FF589D2" w:rsidR="00806E5E" w:rsidRDefault="008025D2" w:rsidP="008025D2">
      <w:pPr>
        <w:jc w:val="center"/>
        <w:rPr>
          <w:sz w:val="44"/>
          <w:szCs w:val="44"/>
        </w:rPr>
      </w:pPr>
      <w:r w:rsidRPr="008025D2">
        <w:rPr>
          <w:rFonts w:hint="eastAsia"/>
          <w:sz w:val="44"/>
          <w:szCs w:val="44"/>
        </w:rPr>
        <w:t>202</w:t>
      </w:r>
      <w:r w:rsidR="00BD0C4F">
        <w:rPr>
          <w:rFonts w:hint="eastAsia"/>
          <w:sz w:val="44"/>
          <w:szCs w:val="44"/>
        </w:rPr>
        <w:t>4</w:t>
      </w:r>
      <w:r w:rsidRPr="008025D2">
        <w:rPr>
          <w:rFonts w:hint="eastAsia"/>
          <w:sz w:val="44"/>
          <w:szCs w:val="44"/>
        </w:rPr>
        <w:t>年度</w:t>
      </w:r>
      <w:r w:rsidRPr="008025D2">
        <w:rPr>
          <w:sz w:val="44"/>
          <w:szCs w:val="44"/>
        </w:rPr>
        <w:t>科普统计调查表</w:t>
      </w:r>
    </w:p>
    <w:p w14:paraId="0BA11E9B" w14:textId="77777777" w:rsidR="00256BE4" w:rsidRDefault="008025D2" w:rsidP="008025D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公章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：</w:t>
      </w:r>
    </w:p>
    <w:p w14:paraId="3F1FDC67" w14:textId="77777777" w:rsidR="00256BE4" w:rsidRPr="00256BE4" w:rsidRDefault="00256BE4" w:rsidP="00256BE4">
      <w:pPr>
        <w:rPr>
          <w:sz w:val="32"/>
          <w:szCs w:val="32"/>
        </w:rPr>
      </w:pPr>
    </w:p>
    <w:p w14:paraId="445728D2" w14:textId="77777777" w:rsidR="008254C1" w:rsidRDefault="008254C1" w:rsidP="00256BE4">
      <w:pPr>
        <w:spacing w:line="276" w:lineRule="auto"/>
        <w:rPr>
          <w:b/>
          <w:szCs w:val="21"/>
        </w:rPr>
      </w:pPr>
    </w:p>
    <w:p w14:paraId="5EC5CC1D" w14:textId="77777777" w:rsidR="008254C1" w:rsidRDefault="00256BE4" w:rsidP="00256BE4">
      <w:pPr>
        <w:spacing w:line="276" w:lineRule="auto"/>
        <w:rPr>
          <w:rFonts w:ascii="宋体" w:eastAsia="宋体" w:hAnsi="宋体" w:cs="Segoe UI"/>
          <w:color w:val="606266"/>
          <w:szCs w:val="21"/>
        </w:rPr>
      </w:pPr>
      <w:r w:rsidRPr="00256BE4">
        <w:rPr>
          <w:rFonts w:hint="eastAsia"/>
          <w:b/>
          <w:szCs w:val="21"/>
        </w:rPr>
        <w:t>科普专职</w:t>
      </w:r>
      <w:r w:rsidRPr="00256BE4">
        <w:rPr>
          <w:b/>
          <w:szCs w:val="21"/>
        </w:rPr>
        <w:t>人员：</w:t>
      </w:r>
      <w:r w:rsidRPr="00C84F06">
        <w:rPr>
          <w:rFonts w:ascii="宋体" w:eastAsia="宋体" w:hAnsi="宋体" w:cs="Segoe UI"/>
          <w:color w:val="606266"/>
          <w:szCs w:val="21"/>
        </w:rPr>
        <w:t>指在统计年度末，从事科普工作时间占其当年全部工作时间60%及以上的人员。</w:t>
      </w:r>
    </w:p>
    <w:p w14:paraId="65346DD8" w14:textId="77777777" w:rsidR="008254C1" w:rsidRDefault="00256BE4" w:rsidP="00054BB2">
      <w:pPr>
        <w:spacing w:line="276" w:lineRule="auto"/>
        <w:ind w:left="1476" w:hangingChars="700" w:hanging="1476"/>
        <w:rPr>
          <w:rFonts w:ascii="宋体" w:eastAsia="宋体" w:hAnsi="宋体" w:cs="Segoe UI"/>
          <w:color w:val="606266"/>
          <w:szCs w:val="21"/>
        </w:rPr>
      </w:pPr>
      <w:r w:rsidRPr="00C84F06">
        <w:rPr>
          <w:rFonts w:ascii="宋体" w:eastAsia="宋体" w:hAnsi="宋体" w:hint="eastAsia"/>
          <w:b/>
          <w:szCs w:val="21"/>
        </w:rPr>
        <w:t>科普兼职人员</w:t>
      </w:r>
      <w:r w:rsidRPr="00C84F06">
        <w:rPr>
          <w:rFonts w:ascii="宋体" w:eastAsia="宋体" w:hAnsi="宋体"/>
          <w:b/>
          <w:szCs w:val="21"/>
        </w:rPr>
        <w:t>：</w:t>
      </w:r>
      <w:r w:rsidRPr="00C84F06">
        <w:rPr>
          <w:rFonts w:ascii="宋体" w:eastAsia="宋体" w:hAnsi="宋体" w:cs="Segoe UI"/>
          <w:color w:val="606266"/>
          <w:szCs w:val="21"/>
        </w:rPr>
        <w:t>指在非职业范围内从事科普工作，仅在某些科普活动中从事宣传、辅导、讲解等工作的人员；或者工作时间不能满足科普专职人员要求的从事科普工作的人员。</w:t>
      </w:r>
    </w:p>
    <w:p w14:paraId="2766D43B" w14:textId="77777777" w:rsidR="00256BE4" w:rsidRPr="00C84F06" w:rsidRDefault="00256BE4" w:rsidP="00256BE4">
      <w:pPr>
        <w:spacing w:line="276" w:lineRule="auto"/>
        <w:rPr>
          <w:rFonts w:ascii="宋体" w:eastAsia="宋体" w:hAnsi="宋体" w:cs="Segoe UI"/>
          <w:color w:val="606266"/>
          <w:szCs w:val="21"/>
        </w:rPr>
      </w:pPr>
      <w:r w:rsidRPr="00C84F06">
        <w:rPr>
          <w:rFonts w:ascii="宋体" w:eastAsia="宋体" w:hAnsi="宋体" w:hint="eastAsia"/>
          <w:b/>
          <w:szCs w:val="21"/>
        </w:rPr>
        <w:t>科普场地</w:t>
      </w:r>
      <w:r w:rsidRPr="00C84F06">
        <w:rPr>
          <w:rFonts w:ascii="宋体" w:eastAsia="宋体" w:hAnsi="宋体" w:cs="Segoe UI"/>
          <w:b/>
          <w:color w:val="606266"/>
          <w:szCs w:val="21"/>
        </w:rPr>
        <w:t>：</w:t>
      </w:r>
      <w:r w:rsidRPr="00C84F06">
        <w:rPr>
          <w:rFonts w:ascii="宋体" w:eastAsia="宋体" w:hAnsi="宋体" w:cs="Segoe UI" w:hint="eastAsia"/>
          <w:color w:val="606266"/>
          <w:szCs w:val="21"/>
        </w:rPr>
        <w:t>1.科普场馆（如</w:t>
      </w:r>
      <w:r w:rsidRPr="00C84F06">
        <w:rPr>
          <w:rFonts w:ascii="宋体" w:eastAsia="宋体" w:hAnsi="宋体" w:cs="Segoe UI"/>
          <w:color w:val="606266"/>
          <w:szCs w:val="21"/>
        </w:rPr>
        <w:t>：科技馆、科学技</w:t>
      </w:r>
      <w:bookmarkStart w:id="0" w:name="_GoBack"/>
      <w:bookmarkEnd w:id="0"/>
      <w:r w:rsidRPr="00C84F06">
        <w:rPr>
          <w:rFonts w:ascii="宋体" w:eastAsia="宋体" w:hAnsi="宋体" w:cs="Segoe UI"/>
          <w:color w:val="606266"/>
          <w:szCs w:val="21"/>
        </w:rPr>
        <w:t>术博物馆</w:t>
      </w:r>
      <w:r w:rsidRPr="00C84F06">
        <w:rPr>
          <w:rFonts w:ascii="宋体" w:eastAsia="宋体" w:hAnsi="宋体" w:cs="Segoe UI" w:hint="eastAsia"/>
          <w:color w:val="606266"/>
          <w:szCs w:val="21"/>
        </w:rPr>
        <w:t>）</w:t>
      </w:r>
      <w:r w:rsidRPr="00C84F06">
        <w:rPr>
          <w:rFonts w:ascii="宋体" w:eastAsia="宋体" w:hAnsi="宋体" w:cs="Segoe UI"/>
          <w:color w:val="606266"/>
          <w:szCs w:val="21"/>
        </w:rPr>
        <w:t>；</w:t>
      </w:r>
      <w:r w:rsidRPr="00C84F06">
        <w:rPr>
          <w:rFonts w:ascii="宋体" w:eastAsia="宋体" w:hAnsi="宋体" w:cs="Segoe UI" w:hint="eastAsia"/>
          <w:color w:val="606266"/>
          <w:szCs w:val="21"/>
        </w:rPr>
        <w:t>2.非</w:t>
      </w:r>
      <w:r w:rsidRPr="00C84F06">
        <w:rPr>
          <w:rFonts w:ascii="宋体" w:eastAsia="宋体" w:hAnsi="宋体" w:cs="Segoe UI"/>
          <w:color w:val="606266"/>
          <w:szCs w:val="21"/>
        </w:rPr>
        <w:t>场馆</w:t>
      </w:r>
      <w:r w:rsidRPr="00C84F06">
        <w:rPr>
          <w:rFonts w:ascii="宋体" w:eastAsia="宋体" w:hAnsi="宋体" w:cs="Segoe UI" w:hint="eastAsia"/>
          <w:color w:val="606266"/>
          <w:szCs w:val="21"/>
        </w:rPr>
        <w:t>类</w:t>
      </w:r>
      <w:r w:rsidRPr="00C84F06">
        <w:rPr>
          <w:rFonts w:ascii="宋体" w:eastAsia="宋体" w:hAnsi="宋体" w:cs="Segoe UI"/>
          <w:color w:val="606266"/>
          <w:szCs w:val="21"/>
        </w:rPr>
        <w:t>科普场地；</w:t>
      </w:r>
      <w:r w:rsidRPr="00C84F06">
        <w:rPr>
          <w:rFonts w:ascii="宋体" w:eastAsia="宋体" w:hAnsi="宋体" w:cs="Segoe UI" w:hint="eastAsia"/>
          <w:color w:val="606266"/>
          <w:szCs w:val="21"/>
        </w:rPr>
        <w:t>3.公共场所</w:t>
      </w:r>
      <w:r w:rsidRPr="00C84F06">
        <w:rPr>
          <w:rFonts w:ascii="宋体" w:eastAsia="宋体" w:hAnsi="宋体" w:cs="Segoe UI"/>
          <w:color w:val="606266"/>
          <w:szCs w:val="21"/>
        </w:rPr>
        <w:t>科普宣传设施</w:t>
      </w:r>
      <w:r w:rsidRPr="00C84F06">
        <w:rPr>
          <w:rFonts w:ascii="宋体" w:eastAsia="宋体" w:hAnsi="宋体" w:cs="Segoe UI" w:hint="eastAsia"/>
          <w:color w:val="606266"/>
          <w:szCs w:val="21"/>
        </w:rPr>
        <w:t>（如</w:t>
      </w:r>
      <w:r w:rsidRPr="00C84F06">
        <w:rPr>
          <w:rFonts w:ascii="宋体" w:eastAsia="宋体" w:hAnsi="宋体" w:cs="Segoe UI"/>
          <w:color w:val="606266"/>
          <w:szCs w:val="21"/>
        </w:rPr>
        <w:t>：科普宣传专栏</w:t>
      </w:r>
      <w:r w:rsidRPr="00C84F06">
        <w:rPr>
          <w:rFonts w:ascii="宋体" w:eastAsia="宋体" w:hAnsi="宋体" w:cs="Segoe UI" w:hint="eastAsia"/>
          <w:color w:val="606266"/>
          <w:szCs w:val="21"/>
        </w:rPr>
        <w:t>）</w:t>
      </w:r>
    </w:p>
    <w:p w14:paraId="2EE8B054" w14:textId="77777777" w:rsidR="00256BE4" w:rsidRPr="00C84F06" w:rsidRDefault="00256BE4" w:rsidP="00054BB2">
      <w:pPr>
        <w:spacing w:line="276" w:lineRule="auto"/>
        <w:ind w:left="1054" w:hangingChars="500" w:hanging="1054"/>
        <w:rPr>
          <w:rFonts w:ascii="宋体" w:eastAsia="宋体" w:hAnsi="宋体"/>
          <w:sz w:val="32"/>
          <w:szCs w:val="32"/>
        </w:rPr>
      </w:pPr>
      <w:r w:rsidRPr="00C84F06">
        <w:rPr>
          <w:rFonts w:ascii="宋体" w:eastAsia="宋体" w:hAnsi="宋体" w:hint="eastAsia"/>
          <w:b/>
          <w:szCs w:val="21"/>
        </w:rPr>
        <w:t>科普传媒</w:t>
      </w:r>
      <w:r w:rsidRPr="00C84F06">
        <w:rPr>
          <w:rFonts w:ascii="宋体" w:eastAsia="宋体" w:hAnsi="宋体" w:cs="Segoe UI" w:hint="eastAsia"/>
          <w:b/>
          <w:color w:val="606266"/>
          <w:szCs w:val="21"/>
        </w:rPr>
        <w:t>：</w:t>
      </w:r>
      <w:r w:rsidRPr="00C84F06">
        <w:rPr>
          <w:rFonts w:ascii="宋体" w:eastAsia="宋体" w:hAnsi="宋体" w:cs="Segoe UI" w:hint="eastAsia"/>
          <w:color w:val="606266"/>
          <w:szCs w:val="21"/>
        </w:rPr>
        <w:t>1.科普图书</w:t>
      </w:r>
      <w:r w:rsidRPr="00C84F06">
        <w:rPr>
          <w:rFonts w:ascii="宋体" w:eastAsia="宋体" w:hAnsi="宋体" w:cs="Segoe UI"/>
          <w:color w:val="606266"/>
          <w:szCs w:val="21"/>
        </w:rPr>
        <w:t>；</w:t>
      </w:r>
      <w:r w:rsidRPr="00C84F06">
        <w:rPr>
          <w:rFonts w:ascii="宋体" w:eastAsia="宋体" w:hAnsi="宋体" w:cs="Segoe UI" w:hint="eastAsia"/>
          <w:color w:val="606266"/>
          <w:szCs w:val="21"/>
        </w:rPr>
        <w:t>2.科普期刊</w:t>
      </w:r>
      <w:r w:rsidRPr="00C84F06">
        <w:rPr>
          <w:rFonts w:ascii="宋体" w:eastAsia="宋体" w:hAnsi="宋体" w:cs="Segoe UI"/>
          <w:color w:val="606266"/>
          <w:szCs w:val="21"/>
        </w:rPr>
        <w:t>；</w:t>
      </w:r>
      <w:r w:rsidRPr="00C84F06">
        <w:rPr>
          <w:rFonts w:ascii="宋体" w:eastAsia="宋体" w:hAnsi="宋体" w:cs="Segoe UI" w:hint="eastAsia"/>
          <w:color w:val="606266"/>
          <w:szCs w:val="21"/>
        </w:rPr>
        <w:t>3.科技类报纸</w:t>
      </w:r>
      <w:r w:rsidRPr="00C84F06">
        <w:rPr>
          <w:rFonts w:ascii="宋体" w:eastAsia="宋体" w:hAnsi="宋体" w:cs="Segoe UI"/>
          <w:color w:val="606266"/>
          <w:szCs w:val="21"/>
        </w:rPr>
        <w:t>；</w:t>
      </w:r>
      <w:r w:rsidRPr="00C84F06">
        <w:rPr>
          <w:rFonts w:ascii="宋体" w:eastAsia="宋体" w:hAnsi="宋体" w:cs="Segoe UI" w:hint="eastAsia"/>
          <w:color w:val="606266"/>
          <w:szCs w:val="21"/>
        </w:rPr>
        <w:t>4.科普电影</w:t>
      </w:r>
      <w:r w:rsidRPr="00C84F06">
        <w:rPr>
          <w:rFonts w:ascii="宋体" w:eastAsia="宋体" w:hAnsi="宋体" w:cs="Segoe UI"/>
          <w:color w:val="606266"/>
          <w:szCs w:val="21"/>
        </w:rPr>
        <w:t>；</w:t>
      </w:r>
      <w:r w:rsidRPr="00C84F06">
        <w:rPr>
          <w:rFonts w:ascii="宋体" w:eastAsia="宋体" w:hAnsi="宋体" w:cs="Segoe UI" w:hint="eastAsia"/>
          <w:color w:val="606266"/>
          <w:szCs w:val="21"/>
        </w:rPr>
        <w:t>5.电视台</w:t>
      </w:r>
      <w:r w:rsidRPr="00C84F06">
        <w:rPr>
          <w:rFonts w:ascii="宋体" w:eastAsia="宋体" w:hAnsi="宋体" w:cs="Segoe UI"/>
          <w:color w:val="606266"/>
          <w:szCs w:val="21"/>
        </w:rPr>
        <w:t>；</w:t>
      </w:r>
      <w:r w:rsidRPr="00C84F06">
        <w:rPr>
          <w:rFonts w:ascii="宋体" w:eastAsia="宋体" w:hAnsi="宋体" w:cs="Segoe UI" w:hint="eastAsia"/>
          <w:color w:val="606266"/>
          <w:szCs w:val="21"/>
        </w:rPr>
        <w:t>6.电台</w:t>
      </w:r>
      <w:r w:rsidRPr="00C84F06">
        <w:rPr>
          <w:rFonts w:ascii="宋体" w:eastAsia="宋体" w:hAnsi="宋体" w:cs="Segoe UI"/>
          <w:color w:val="606266"/>
          <w:szCs w:val="21"/>
        </w:rPr>
        <w:t>；</w:t>
      </w:r>
      <w:r w:rsidRPr="00C84F06">
        <w:rPr>
          <w:rFonts w:ascii="宋体" w:eastAsia="宋体" w:hAnsi="宋体" w:cs="Segoe UI" w:hint="eastAsia"/>
          <w:color w:val="606266"/>
          <w:szCs w:val="21"/>
        </w:rPr>
        <w:t>7.科普网站；8.当年</w:t>
      </w:r>
      <w:r w:rsidRPr="00C84F06">
        <w:rPr>
          <w:rFonts w:ascii="宋体" w:eastAsia="宋体" w:hAnsi="宋体" w:cs="Segoe UI"/>
          <w:color w:val="606266"/>
          <w:szCs w:val="21"/>
        </w:rPr>
        <w:t>发放科普读物和资料；</w:t>
      </w:r>
      <w:r w:rsidRPr="00C84F06">
        <w:rPr>
          <w:rFonts w:ascii="宋体" w:eastAsia="宋体" w:hAnsi="宋体" w:cs="Segoe UI" w:hint="eastAsia"/>
          <w:color w:val="606266"/>
          <w:szCs w:val="21"/>
        </w:rPr>
        <w:t>9.科普类</w:t>
      </w:r>
      <w:r w:rsidRPr="00C84F06">
        <w:rPr>
          <w:rFonts w:ascii="宋体" w:eastAsia="宋体" w:hAnsi="宋体" w:cs="Segoe UI"/>
          <w:color w:val="606266"/>
          <w:szCs w:val="21"/>
        </w:rPr>
        <w:t>微博；</w:t>
      </w:r>
      <w:r w:rsidRPr="00C84F06">
        <w:rPr>
          <w:rFonts w:ascii="宋体" w:eastAsia="宋体" w:hAnsi="宋体" w:cs="Segoe UI" w:hint="eastAsia"/>
          <w:color w:val="606266"/>
          <w:szCs w:val="21"/>
        </w:rPr>
        <w:t>10.科普类</w:t>
      </w:r>
      <w:r w:rsidRPr="00C84F06">
        <w:rPr>
          <w:rFonts w:ascii="宋体" w:eastAsia="宋体" w:hAnsi="宋体" w:cs="Segoe UI"/>
          <w:color w:val="606266"/>
          <w:szCs w:val="21"/>
        </w:rPr>
        <w:t>微信公众号；</w:t>
      </w:r>
      <w:r w:rsidRPr="00C84F06">
        <w:rPr>
          <w:rFonts w:ascii="宋体" w:eastAsia="宋体" w:hAnsi="宋体" w:cs="Segoe UI" w:hint="eastAsia"/>
          <w:color w:val="606266"/>
          <w:szCs w:val="21"/>
        </w:rPr>
        <w:t>11.</w:t>
      </w:r>
      <w:r w:rsidR="00C84F06" w:rsidRPr="00C84F06">
        <w:rPr>
          <w:rFonts w:ascii="宋体" w:eastAsia="宋体" w:hAnsi="宋体" w:cs="Segoe UI" w:hint="eastAsia"/>
          <w:color w:val="606266"/>
          <w:szCs w:val="21"/>
        </w:rPr>
        <w:t>网络</w:t>
      </w:r>
      <w:r w:rsidR="00C84F06" w:rsidRPr="00C84F06">
        <w:rPr>
          <w:rFonts w:ascii="宋体" w:eastAsia="宋体" w:hAnsi="宋体" w:cs="Segoe UI"/>
          <w:color w:val="606266"/>
          <w:szCs w:val="21"/>
        </w:rPr>
        <w:t>科普视频。</w:t>
      </w:r>
    </w:p>
    <w:p w14:paraId="2FC158A3" w14:textId="77777777" w:rsidR="008025D2" w:rsidRPr="00C84F06" w:rsidRDefault="00C84F06" w:rsidP="00054BB2">
      <w:pPr>
        <w:ind w:left="1054" w:hangingChars="500" w:hanging="1054"/>
        <w:rPr>
          <w:rFonts w:ascii="宋体" w:eastAsia="宋体" w:hAnsi="宋体"/>
          <w:b/>
          <w:szCs w:val="21"/>
        </w:rPr>
      </w:pPr>
      <w:r w:rsidRPr="00C84F06">
        <w:rPr>
          <w:rFonts w:ascii="宋体" w:eastAsia="宋体" w:hAnsi="宋体" w:hint="eastAsia"/>
          <w:b/>
          <w:szCs w:val="21"/>
        </w:rPr>
        <w:t>科普活动</w:t>
      </w:r>
      <w:r w:rsidRPr="00C84F06">
        <w:rPr>
          <w:rFonts w:ascii="宋体" w:eastAsia="宋体" w:hAnsi="宋体"/>
          <w:b/>
          <w:szCs w:val="21"/>
        </w:rPr>
        <w:t>：</w:t>
      </w:r>
      <w:r w:rsidRPr="00C84F06">
        <w:rPr>
          <w:rFonts w:ascii="宋体" w:eastAsia="宋体" w:hAnsi="宋体" w:cs="Segoe UI" w:hint="eastAsia"/>
          <w:color w:val="606266"/>
          <w:szCs w:val="21"/>
        </w:rPr>
        <w:t>1.科普</w:t>
      </w:r>
      <w:r w:rsidRPr="00C84F06">
        <w:rPr>
          <w:rFonts w:ascii="宋体" w:eastAsia="宋体" w:hAnsi="宋体" w:cs="Segoe UI"/>
          <w:color w:val="606266"/>
          <w:szCs w:val="21"/>
        </w:rPr>
        <w:t>（</w:t>
      </w:r>
      <w:r w:rsidRPr="00C84F06">
        <w:rPr>
          <w:rFonts w:ascii="宋体" w:eastAsia="宋体" w:hAnsi="宋体" w:cs="Segoe UI" w:hint="eastAsia"/>
          <w:color w:val="606266"/>
          <w:szCs w:val="21"/>
        </w:rPr>
        <w:t>技</w:t>
      </w:r>
      <w:r w:rsidRPr="00C84F06">
        <w:rPr>
          <w:rFonts w:ascii="宋体" w:eastAsia="宋体" w:hAnsi="宋体" w:cs="Segoe UI"/>
          <w:color w:val="606266"/>
          <w:szCs w:val="21"/>
        </w:rPr>
        <w:t>）</w:t>
      </w:r>
      <w:r w:rsidRPr="00C84F06">
        <w:rPr>
          <w:rFonts w:ascii="宋体" w:eastAsia="宋体" w:hAnsi="宋体" w:cs="Segoe UI" w:hint="eastAsia"/>
          <w:color w:val="606266"/>
          <w:szCs w:val="21"/>
        </w:rPr>
        <w:t>讲座</w:t>
      </w:r>
      <w:r>
        <w:rPr>
          <w:rFonts w:ascii="宋体" w:eastAsia="宋体" w:hAnsi="宋体" w:cs="Segoe UI" w:hint="eastAsia"/>
          <w:color w:val="606266"/>
          <w:szCs w:val="21"/>
        </w:rPr>
        <w:t>；2.</w:t>
      </w:r>
      <w:r w:rsidRPr="00C84F06">
        <w:rPr>
          <w:rFonts w:ascii="宋体" w:eastAsia="宋体" w:hAnsi="宋体" w:cs="Segoe UI" w:hint="eastAsia"/>
          <w:color w:val="606266"/>
          <w:szCs w:val="21"/>
        </w:rPr>
        <w:t xml:space="preserve"> 科普</w:t>
      </w:r>
      <w:r w:rsidRPr="00C84F06">
        <w:rPr>
          <w:rFonts w:ascii="宋体" w:eastAsia="宋体" w:hAnsi="宋体" w:cs="Segoe UI"/>
          <w:color w:val="606266"/>
          <w:szCs w:val="21"/>
        </w:rPr>
        <w:t>（</w:t>
      </w:r>
      <w:r w:rsidRPr="00C84F06">
        <w:rPr>
          <w:rFonts w:ascii="宋体" w:eastAsia="宋体" w:hAnsi="宋体" w:cs="Segoe UI" w:hint="eastAsia"/>
          <w:color w:val="606266"/>
          <w:szCs w:val="21"/>
        </w:rPr>
        <w:t>技</w:t>
      </w:r>
      <w:r w:rsidRPr="00C84F06">
        <w:rPr>
          <w:rFonts w:ascii="宋体" w:eastAsia="宋体" w:hAnsi="宋体" w:cs="Segoe UI"/>
          <w:color w:val="606266"/>
          <w:szCs w:val="21"/>
        </w:rPr>
        <w:t>）</w:t>
      </w:r>
      <w:r>
        <w:rPr>
          <w:rFonts w:ascii="宋体" w:eastAsia="宋体" w:hAnsi="宋体" w:cs="Segoe UI" w:hint="eastAsia"/>
          <w:color w:val="606266"/>
          <w:szCs w:val="21"/>
        </w:rPr>
        <w:t>展览</w:t>
      </w:r>
      <w:r>
        <w:rPr>
          <w:rFonts w:ascii="宋体" w:eastAsia="宋体" w:hAnsi="宋体" w:cs="Segoe UI"/>
          <w:color w:val="606266"/>
          <w:szCs w:val="21"/>
        </w:rPr>
        <w:t>；</w:t>
      </w:r>
      <w:r>
        <w:rPr>
          <w:rFonts w:ascii="宋体" w:eastAsia="宋体" w:hAnsi="宋体" w:cs="Segoe UI" w:hint="eastAsia"/>
          <w:color w:val="606266"/>
          <w:szCs w:val="21"/>
        </w:rPr>
        <w:t>3.</w:t>
      </w:r>
      <w:r w:rsidRPr="00C84F06">
        <w:rPr>
          <w:rFonts w:ascii="宋体" w:eastAsia="宋体" w:hAnsi="宋体" w:cs="Segoe UI" w:hint="eastAsia"/>
          <w:color w:val="606266"/>
          <w:szCs w:val="21"/>
        </w:rPr>
        <w:t xml:space="preserve"> 科普</w:t>
      </w:r>
      <w:r w:rsidRPr="00C84F06">
        <w:rPr>
          <w:rFonts w:ascii="宋体" w:eastAsia="宋体" w:hAnsi="宋体" w:cs="Segoe UI"/>
          <w:color w:val="606266"/>
          <w:szCs w:val="21"/>
        </w:rPr>
        <w:t>（</w:t>
      </w:r>
      <w:r w:rsidRPr="00C84F06">
        <w:rPr>
          <w:rFonts w:ascii="宋体" w:eastAsia="宋体" w:hAnsi="宋体" w:cs="Segoe UI" w:hint="eastAsia"/>
          <w:color w:val="606266"/>
          <w:szCs w:val="21"/>
        </w:rPr>
        <w:t>技</w:t>
      </w:r>
      <w:r w:rsidRPr="00C84F06">
        <w:rPr>
          <w:rFonts w:ascii="宋体" w:eastAsia="宋体" w:hAnsi="宋体" w:cs="Segoe UI"/>
          <w:color w:val="606266"/>
          <w:szCs w:val="21"/>
        </w:rPr>
        <w:t>）</w:t>
      </w:r>
      <w:r>
        <w:rPr>
          <w:rFonts w:ascii="宋体" w:eastAsia="宋体" w:hAnsi="宋体" w:cs="Segoe UI" w:hint="eastAsia"/>
          <w:color w:val="606266"/>
          <w:szCs w:val="21"/>
        </w:rPr>
        <w:t>竞赛</w:t>
      </w:r>
      <w:r>
        <w:rPr>
          <w:rFonts w:ascii="宋体" w:eastAsia="宋体" w:hAnsi="宋体" w:cs="Segoe UI"/>
          <w:color w:val="606266"/>
          <w:szCs w:val="21"/>
        </w:rPr>
        <w:t>；</w:t>
      </w:r>
      <w:r>
        <w:rPr>
          <w:rFonts w:ascii="宋体" w:eastAsia="宋体" w:hAnsi="宋体" w:cs="Segoe UI" w:hint="eastAsia"/>
          <w:color w:val="606266"/>
          <w:szCs w:val="21"/>
        </w:rPr>
        <w:t>4.科普国际</w:t>
      </w:r>
      <w:r>
        <w:rPr>
          <w:rFonts w:ascii="宋体" w:eastAsia="宋体" w:hAnsi="宋体" w:cs="Segoe UI"/>
          <w:color w:val="606266"/>
          <w:szCs w:val="21"/>
        </w:rPr>
        <w:t>交流；</w:t>
      </w:r>
      <w:r>
        <w:rPr>
          <w:rFonts w:ascii="宋体" w:eastAsia="宋体" w:hAnsi="宋体" w:cs="Segoe UI" w:hint="eastAsia"/>
          <w:color w:val="606266"/>
          <w:szCs w:val="21"/>
        </w:rPr>
        <w:t>5.青少年</w:t>
      </w:r>
      <w:r>
        <w:rPr>
          <w:rFonts w:ascii="宋体" w:eastAsia="宋体" w:hAnsi="宋体" w:cs="Segoe UI"/>
          <w:color w:val="606266"/>
          <w:szCs w:val="21"/>
        </w:rPr>
        <w:t>科普；</w:t>
      </w:r>
      <w:r>
        <w:rPr>
          <w:rFonts w:ascii="宋体" w:eastAsia="宋体" w:hAnsi="宋体" w:cs="Segoe UI" w:hint="eastAsia"/>
          <w:color w:val="606266"/>
          <w:szCs w:val="21"/>
        </w:rPr>
        <w:t>6.老年人</w:t>
      </w:r>
      <w:r>
        <w:rPr>
          <w:rFonts w:ascii="宋体" w:eastAsia="宋体" w:hAnsi="宋体" w:cs="Segoe UI"/>
          <w:color w:val="606266"/>
          <w:szCs w:val="21"/>
        </w:rPr>
        <w:t>科普；</w:t>
      </w:r>
      <w:r w:rsidR="004007FE">
        <w:rPr>
          <w:rFonts w:ascii="宋体" w:eastAsia="宋体" w:hAnsi="宋体" w:cs="Segoe UI" w:hint="eastAsia"/>
          <w:color w:val="606266"/>
          <w:szCs w:val="21"/>
        </w:rPr>
        <w:t>7.科技活动周</w:t>
      </w:r>
      <w:r w:rsidR="004007FE">
        <w:rPr>
          <w:rFonts w:ascii="宋体" w:eastAsia="宋体" w:hAnsi="宋体" w:cs="Segoe UI"/>
          <w:color w:val="606266"/>
          <w:szCs w:val="21"/>
        </w:rPr>
        <w:t>；</w:t>
      </w:r>
      <w:r w:rsidR="004007FE">
        <w:rPr>
          <w:rFonts w:ascii="宋体" w:eastAsia="宋体" w:hAnsi="宋体" w:cs="Segoe UI" w:hint="eastAsia"/>
          <w:color w:val="606266"/>
          <w:szCs w:val="21"/>
        </w:rPr>
        <w:t>8.大学</w:t>
      </w:r>
      <w:r w:rsidR="004007FE">
        <w:rPr>
          <w:rFonts w:ascii="宋体" w:eastAsia="宋体" w:hAnsi="宋体" w:cs="Segoe UI"/>
          <w:color w:val="606266"/>
          <w:szCs w:val="21"/>
        </w:rPr>
        <w:t>、科研机构向社会开放；</w:t>
      </w:r>
      <w:r w:rsidR="004007FE">
        <w:rPr>
          <w:rFonts w:ascii="宋体" w:eastAsia="宋体" w:hAnsi="宋体" w:cs="Segoe UI" w:hint="eastAsia"/>
          <w:color w:val="606266"/>
          <w:szCs w:val="21"/>
        </w:rPr>
        <w:t>9.当年举办</w:t>
      </w:r>
      <w:r w:rsidR="004007FE">
        <w:rPr>
          <w:rFonts w:ascii="宋体" w:eastAsia="宋体" w:hAnsi="宋体" w:cs="Segoe UI"/>
          <w:color w:val="606266"/>
          <w:szCs w:val="21"/>
        </w:rPr>
        <w:t>实用</w:t>
      </w:r>
      <w:r w:rsidR="004007FE">
        <w:rPr>
          <w:rFonts w:ascii="宋体" w:eastAsia="宋体" w:hAnsi="宋体" w:cs="Segoe UI" w:hint="eastAsia"/>
          <w:color w:val="606266"/>
          <w:szCs w:val="21"/>
        </w:rPr>
        <w:t>技术</w:t>
      </w:r>
      <w:r w:rsidR="004007FE">
        <w:rPr>
          <w:rFonts w:ascii="宋体" w:eastAsia="宋体" w:hAnsi="宋体" w:cs="Segoe UI"/>
          <w:color w:val="606266"/>
          <w:szCs w:val="21"/>
        </w:rPr>
        <w:t>培训次数；</w:t>
      </w:r>
      <w:r w:rsidR="004007FE">
        <w:rPr>
          <w:rFonts w:ascii="宋体" w:eastAsia="宋体" w:hAnsi="宋体" w:cs="Segoe UI" w:hint="eastAsia"/>
          <w:color w:val="606266"/>
          <w:szCs w:val="21"/>
        </w:rPr>
        <w:t>10.当年</w:t>
      </w:r>
      <w:r w:rsidR="004007FE">
        <w:rPr>
          <w:rFonts w:ascii="宋体" w:eastAsia="宋体" w:hAnsi="宋体" w:cs="Segoe UI"/>
          <w:color w:val="606266"/>
          <w:szCs w:val="21"/>
        </w:rPr>
        <w:t>重大科普活动次数；</w:t>
      </w:r>
      <w:r w:rsidR="004007FE">
        <w:rPr>
          <w:rFonts w:ascii="宋体" w:eastAsia="宋体" w:hAnsi="宋体" w:cs="Segoe UI" w:hint="eastAsia"/>
          <w:color w:val="606266"/>
          <w:szCs w:val="21"/>
        </w:rPr>
        <w:t>11.科普研发</w:t>
      </w:r>
    </w:p>
    <w:sectPr w:rsidR="008025D2" w:rsidRPr="00C84F06" w:rsidSect="00DD41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4"/>
    <w:rsid w:val="00054BB2"/>
    <w:rsid w:val="00256BE4"/>
    <w:rsid w:val="004007FE"/>
    <w:rsid w:val="00435A11"/>
    <w:rsid w:val="00675418"/>
    <w:rsid w:val="00743FE6"/>
    <w:rsid w:val="008025D2"/>
    <w:rsid w:val="00806E5E"/>
    <w:rsid w:val="008254C1"/>
    <w:rsid w:val="00BD0C4F"/>
    <w:rsid w:val="00C84F06"/>
    <w:rsid w:val="00DD4179"/>
    <w:rsid w:val="00E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F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54B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4B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54B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4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20180032</dc:creator>
  <cp:keywords/>
  <dc:description/>
  <cp:lastModifiedBy>Administrator</cp:lastModifiedBy>
  <cp:revision>6</cp:revision>
  <cp:lastPrinted>2023-04-11T06:46:00Z</cp:lastPrinted>
  <dcterms:created xsi:type="dcterms:W3CDTF">2023-04-11T02:33:00Z</dcterms:created>
  <dcterms:modified xsi:type="dcterms:W3CDTF">2025-05-12T03:40:00Z</dcterms:modified>
</cp:coreProperties>
</file>